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D56" w:rsidRDefault="00580D56" w:rsidP="00580D56">
      <w:pPr>
        <w:pStyle w:val="Default"/>
        <w:spacing w:line="276" w:lineRule="auto"/>
        <w:jc w:val="both"/>
        <w:rPr>
          <w:rFonts w:ascii="Times New Roman" w:hAnsi="Times New Roman" w:cs="Times New Roman"/>
          <w:b/>
          <w:bCs/>
          <w:u w:val="single"/>
        </w:rPr>
      </w:pPr>
      <w:r>
        <w:rPr>
          <w:rFonts w:ascii="Times New Roman" w:hAnsi="Times New Roman" w:cs="Times New Roman"/>
          <w:b/>
          <w:bCs/>
          <w:u w:val="single"/>
        </w:rPr>
        <w:t xml:space="preserve">Eligibility   </w:t>
      </w:r>
    </w:p>
    <w:p w:rsidR="00580D56" w:rsidRPr="00580D56" w:rsidRDefault="00580D56" w:rsidP="00580D56">
      <w:pPr>
        <w:pStyle w:val="Default"/>
        <w:spacing w:line="276" w:lineRule="auto"/>
        <w:jc w:val="both"/>
        <w:rPr>
          <w:rFonts w:ascii="Times New Roman" w:hAnsi="Times New Roman" w:cs="Times New Roman"/>
          <w:b/>
          <w:bCs/>
          <w:u w:val="single"/>
        </w:rPr>
      </w:pPr>
    </w:p>
    <w:p w:rsidR="00580D56" w:rsidRPr="00450006" w:rsidRDefault="00580D56" w:rsidP="00580D56">
      <w:pPr>
        <w:pStyle w:val="Default"/>
        <w:spacing w:line="276" w:lineRule="auto"/>
        <w:jc w:val="both"/>
        <w:rPr>
          <w:rFonts w:ascii="Times New Roman" w:hAnsi="Times New Roman" w:cs="Times New Roman"/>
          <w:b/>
          <w:bCs/>
        </w:rPr>
      </w:pPr>
      <w:r w:rsidRPr="00450006">
        <w:rPr>
          <w:rFonts w:ascii="Times New Roman" w:hAnsi="Times New Roman" w:cs="Times New Roman"/>
          <w:b/>
          <w:bCs/>
        </w:rPr>
        <w:t>1.0</w:t>
      </w:r>
      <w:r w:rsidRPr="00450006">
        <w:rPr>
          <w:rFonts w:ascii="Times New Roman" w:hAnsi="Times New Roman" w:cs="Times New Roman"/>
        </w:rPr>
        <w:t xml:space="preserve"> Candidate for the degree of Doctor of Philosophy must, at the time of application, hold Master’s degree with at least stipulated percentages as below or an equivalent grade of the University, a deemed University or any other University incorporated by any law for the time being in force and recognized by the University: </w:t>
      </w:r>
      <w:r w:rsidRPr="00450006">
        <w:rPr>
          <w:rFonts w:ascii="Times New Roman" w:hAnsi="Times New Roman" w:cs="Times New Roman"/>
          <w:b/>
          <w:bCs/>
        </w:rPr>
        <w:t xml:space="preserve"> </w:t>
      </w:r>
    </w:p>
    <w:p w:rsidR="00580D56" w:rsidRPr="00450006" w:rsidRDefault="00580D56" w:rsidP="00580D56">
      <w:pPr>
        <w:pStyle w:val="Default"/>
        <w:spacing w:line="276" w:lineRule="auto"/>
        <w:jc w:val="both"/>
        <w:rPr>
          <w:rFonts w:ascii="Times New Roman" w:hAnsi="Times New Roman" w:cs="Times New Roman"/>
          <w:bCs/>
        </w:rPr>
      </w:pPr>
      <w:r w:rsidRPr="00450006">
        <w:rPr>
          <w:rFonts w:ascii="Times New Roman" w:hAnsi="Times New Roman" w:cs="Times New Roman"/>
          <w:bCs/>
        </w:rPr>
        <w:t>Engineering – First Class at UG and/or PG level</w:t>
      </w:r>
    </w:p>
    <w:p w:rsidR="00580D56" w:rsidRPr="00450006" w:rsidRDefault="00580D56" w:rsidP="00580D56">
      <w:pPr>
        <w:pStyle w:val="Default"/>
        <w:spacing w:line="276" w:lineRule="auto"/>
        <w:jc w:val="both"/>
        <w:rPr>
          <w:rFonts w:ascii="Times New Roman" w:hAnsi="Times New Roman" w:cs="Times New Roman"/>
          <w:bCs/>
        </w:rPr>
      </w:pPr>
      <w:r w:rsidRPr="00450006">
        <w:rPr>
          <w:rFonts w:ascii="Times New Roman" w:hAnsi="Times New Roman" w:cs="Times New Roman"/>
          <w:bCs/>
        </w:rPr>
        <w:t>Science – 55 Per cent at PG level</w:t>
      </w:r>
    </w:p>
    <w:p w:rsidR="00580D56" w:rsidRPr="00450006" w:rsidRDefault="00580D56" w:rsidP="00580D56">
      <w:pPr>
        <w:pStyle w:val="Default"/>
        <w:spacing w:line="276" w:lineRule="auto"/>
        <w:jc w:val="both"/>
        <w:rPr>
          <w:rFonts w:ascii="Times New Roman" w:hAnsi="Times New Roman" w:cs="Times New Roman"/>
          <w:bCs/>
        </w:rPr>
      </w:pPr>
      <w:r w:rsidRPr="00450006">
        <w:rPr>
          <w:rFonts w:ascii="Times New Roman" w:hAnsi="Times New Roman" w:cs="Times New Roman"/>
          <w:bCs/>
        </w:rPr>
        <w:t>Management – 60 Per cent at PG level</w:t>
      </w:r>
    </w:p>
    <w:p w:rsidR="00580D56" w:rsidRPr="00450006" w:rsidRDefault="00580D56" w:rsidP="00580D56">
      <w:pPr>
        <w:pStyle w:val="Default"/>
        <w:spacing w:line="276" w:lineRule="auto"/>
        <w:jc w:val="both"/>
        <w:rPr>
          <w:rFonts w:ascii="Times New Roman" w:hAnsi="Times New Roman" w:cs="Times New Roman"/>
          <w:bCs/>
        </w:rPr>
      </w:pPr>
      <w:r w:rsidRPr="00450006">
        <w:rPr>
          <w:rFonts w:ascii="Times New Roman" w:hAnsi="Times New Roman" w:cs="Times New Roman"/>
          <w:bCs/>
        </w:rPr>
        <w:t>Computer Applications – 60 Per cent at PG level</w:t>
      </w:r>
    </w:p>
    <w:p w:rsidR="00580D56" w:rsidRPr="00450006" w:rsidRDefault="00580D56" w:rsidP="00580D56">
      <w:pPr>
        <w:pStyle w:val="Default"/>
        <w:spacing w:line="276" w:lineRule="auto"/>
        <w:jc w:val="both"/>
        <w:rPr>
          <w:rFonts w:ascii="Times New Roman" w:hAnsi="Times New Roman" w:cs="Times New Roman"/>
          <w:bCs/>
        </w:rPr>
      </w:pPr>
      <w:r w:rsidRPr="00450006">
        <w:rPr>
          <w:rFonts w:ascii="Times New Roman" w:hAnsi="Times New Roman" w:cs="Times New Roman"/>
          <w:bCs/>
        </w:rPr>
        <w:t>Humanities - 55 Per cent at PG level</w:t>
      </w:r>
    </w:p>
    <w:p w:rsidR="00580D56" w:rsidRPr="00450006" w:rsidRDefault="00580D56" w:rsidP="00580D56">
      <w:pPr>
        <w:pStyle w:val="Default"/>
        <w:spacing w:line="276" w:lineRule="auto"/>
        <w:rPr>
          <w:rFonts w:ascii="Times New Roman" w:hAnsi="Times New Roman" w:cs="Times New Roman"/>
        </w:rPr>
      </w:pPr>
    </w:p>
    <w:p w:rsidR="00580D56" w:rsidRPr="00450006" w:rsidRDefault="00580D56" w:rsidP="00580D56">
      <w:pPr>
        <w:pStyle w:val="Default"/>
        <w:spacing w:line="276" w:lineRule="auto"/>
        <w:rPr>
          <w:rFonts w:ascii="Times New Roman" w:hAnsi="Times New Roman" w:cs="Times New Roman"/>
        </w:rPr>
      </w:pPr>
    </w:p>
    <w:p w:rsidR="00580D56" w:rsidRPr="00450006" w:rsidRDefault="00580D56" w:rsidP="00580D56">
      <w:pPr>
        <w:pStyle w:val="Default"/>
        <w:rPr>
          <w:rFonts w:ascii="Times New Roman" w:hAnsi="Times New Roman" w:cs="Times New Roman"/>
        </w:rPr>
      </w:pPr>
      <w:r>
        <w:rPr>
          <w:rFonts w:ascii="Times New Roman" w:hAnsi="Times New Roman" w:cs="Times New Roman"/>
          <w:b/>
          <w:bCs/>
        </w:rPr>
        <w:t>3</w:t>
      </w:r>
      <w:r w:rsidRPr="00450006">
        <w:rPr>
          <w:rFonts w:ascii="Times New Roman" w:hAnsi="Times New Roman" w:cs="Times New Roman"/>
          <w:b/>
          <w:bCs/>
        </w:rPr>
        <w:t xml:space="preserve">.0 Eligibility  </w:t>
      </w:r>
    </w:p>
    <w:p w:rsidR="00580D56" w:rsidRDefault="00580D56" w:rsidP="00580D56">
      <w:pPr>
        <w:pStyle w:val="Default"/>
        <w:spacing w:line="276" w:lineRule="auto"/>
        <w:jc w:val="both"/>
        <w:rPr>
          <w:rFonts w:ascii="Times New Roman" w:hAnsi="Times New Roman" w:cs="Times New Roman"/>
        </w:rPr>
      </w:pPr>
      <w:r w:rsidRPr="00450006">
        <w:rPr>
          <w:rFonts w:ascii="Times New Roman" w:hAnsi="Times New Roman" w:cs="Times New Roman"/>
        </w:rPr>
        <w:t xml:space="preserve">A candidate shall ordinarily be permitted to work for Ph.D. Degree in the subject in </w:t>
      </w:r>
      <w:proofErr w:type="gramStart"/>
      <w:r w:rsidRPr="00450006">
        <w:rPr>
          <w:rFonts w:ascii="Times New Roman" w:hAnsi="Times New Roman" w:cs="Times New Roman"/>
        </w:rPr>
        <w:t>which</w:t>
      </w:r>
      <w:proofErr w:type="gramEnd"/>
      <w:r w:rsidRPr="00450006">
        <w:rPr>
          <w:rFonts w:ascii="Times New Roman" w:hAnsi="Times New Roman" w:cs="Times New Roman"/>
        </w:rPr>
        <w:t xml:space="preserve"> he/she has obtained his Master’s or Bachelor degree in Engineering / Technology / Applied Sciences. </w:t>
      </w:r>
      <w:proofErr w:type="gramStart"/>
      <w:r w:rsidRPr="00450006">
        <w:rPr>
          <w:rFonts w:ascii="Times New Roman" w:hAnsi="Times New Roman" w:cs="Times New Roman"/>
        </w:rPr>
        <w:t>Provided that research work leading to Ph.D. degree may be allowed in allied subjects of interdisciplinary</w:t>
      </w:r>
      <w:r>
        <w:rPr>
          <w:rFonts w:ascii="Times New Roman" w:hAnsi="Times New Roman" w:cs="Times New Roman"/>
        </w:rPr>
        <w:t xml:space="preserve">  </w:t>
      </w:r>
      <w:r w:rsidRPr="00450006">
        <w:rPr>
          <w:rFonts w:ascii="Times New Roman" w:hAnsi="Times New Roman" w:cs="Times New Roman"/>
        </w:rPr>
        <w:t xml:space="preserve"> nature of the same faculty or of allied faculties.</w:t>
      </w:r>
      <w:proofErr w:type="gramEnd"/>
      <w:r w:rsidRPr="00450006">
        <w:rPr>
          <w:rFonts w:ascii="Times New Roman" w:hAnsi="Times New Roman" w:cs="Times New Roman"/>
        </w:rPr>
        <w:t xml:space="preserve"> Provided further that whether a subject is allied or not to the subject in which the candidate has done Master’s or Bachelor degree in Engineering / Technology / Applied Sciences, shall be decided by the Academic Council. </w:t>
      </w:r>
    </w:p>
    <w:p w:rsidR="00580D56" w:rsidRPr="00450006" w:rsidRDefault="00580D56" w:rsidP="00580D56">
      <w:pPr>
        <w:pStyle w:val="Default"/>
        <w:spacing w:line="276" w:lineRule="auto"/>
        <w:jc w:val="both"/>
        <w:rPr>
          <w:rFonts w:ascii="Times New Roman" w:hAnsi="Times New Roman" w:cs="Times New Roman"/>
        </w:rPr>
      </w:pPr>
    </w:p>
    <w:p w:rsidR="004A7998" w:rsidRDefault="004A7998"/>
    <w:sectPr w:rsidR="004A7998" w:rsidSect="004A79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0D56"/>
    <w:rsid w:val="001E129D"/>
    <w:rsid w:val="00483138"/>
    <w:rsid w:val="004A7998"/>
    <w:rsid w:val="00580D56"/>
    <w:rsid w:val="00CA3B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9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0D56"/>
    <w:pPr>
      <w:widowControl w:val="0"/>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974</Characters>
  <Application>Microsoft Office Word</Application>
  <DocSecurity>0</DocSecurity>
  <Lines>8</Lines>
  <Paragraphs>2</Paragraphs>
  <ScaleCrop>false</ScaleCrop>
  <Company>itm</Company>
  <LinksUpToDate>false</LinksUpToDate>
  <CharactersWithSpaces>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kushwah</dc:creator>
  <cp:lastModifiedBy>KD Sharma</cp:lastModifiedBy>
  <cp:revision>2</cp:revision>
  <dcterms:created xsi:type="dcterms:W3CDTF">2015-07-30T04:45:00Z</dcterms:created>
  <dcterms:modified xsi:type="dcterms:W3CDTF">2015-07-30T04:45:00Z</dcterms:modified>
</cp:coreProperties>
</file>